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F6" w:rsidRPr="00DA1CD8" w:rsidRDefault="00D462F6" w:rsidP="00230988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DA1CD8">
        <w:rPr>
          <w:rStyle w:val="A20"/>
          <w:rFonts w:ascii="Arial" w:hAnsi="Arial" w:cs="Arial"/>
          <w:sz w:val="20"/>
          <w:szCs w:val="20"/>
        </w:rPr>
        <w:t>СОДЕРЖАНИЕ</w:t>
      </w:r>
    </w:p>
    <w:tbl>
      <w:tblPr>
        <w:tblStyle w:val="a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497"/>
        <w:gridCol w:w="567"/>
      </w:tblGrid>
      <w:tr w:rsidR="001B35AD" w:rsidRPr="00547B91" w:rsidTr="0062199C">
        <w:tc>
          <w:tcPr>
            <w:tcW w:w="10031" w:type="dxa"/>
            <w:gridSpan w:val="2"/>
          </w:tcPr>
          <w:p w:rsidR="001B35AD" w:rsidRPr="00547B91" w:rsidRDefault="001B35AD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ОСНОВНЫЕ ИТОГИ ВСЕРОССИЙСКОЙ СЕЛЬСКОХОЗЯЙСТВЕННОЙ ПЕРЕПИСИ 2016 ГОДА</w:t>
            </w:r>
          </w:p>
        </w:tc>
        <w:tc>
          <w:tcPr>
            <w:tcW w:w="567" w:type="dxa"/>
            <w:vAlign w:val="bottom"/>
          </w:tcPr>
          <w:p w:rsidR="001B35AD" w:rsidRPr="00547B91" w:rsidRDefault="001B35AD" w:rsidP="004E7560">
            <w:pPr>
              <w:spacing w:line="21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Основные итоги всероссийских сельскохозяйственных переписей 2006 и 2016 годов в разрезе категорий хозяйств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Структура основных показателей всероссийских сельскохозяйственных переписей 2006 и 2016 годов в разрезе категорий хозяйств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Основные итоги всероссийской сельскохозяйственной переписи по сельскохозяйственным организациям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Основные итоги всероссийской сельскохозяйственной переписи по сельскохозяйственным организациям в разрезе организационно-правовых форм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основных показателей всероссийской сельскохозяйственной переписи по сельскохозяйственным организациям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основных показателей всероссийской сельскохозяйственной переписи по крестьянским (фермерским) хозяйствам и индивидуальным предпринимателям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Основные итоги всероссийской сельскохозяйственной переписи по личным подсобным и другим индивидуальным хозяйствам граждан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>Основные итоги всероссийской сельскохозяйственной переписи по личным подсобным хозяйствам и их распределение по целям производства сельскохозяйственной продукции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Основные итоги всероссийской сельскохозяйственной переписи по некоммерческим объединениям граждан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ЧИСЛО ОБЪЕКТОВ ПЕРЕПИСИ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осуществлявших различные виды сельскохозяйственной деятельности в </w:t>
            </w:r>
            <w:r w:rsidRPr="00547B91">
              <w:rPr>
                <w:rFonts w:ascii="Arial" w:hAnsi="Arial" w:cs="Arial"/>
                <w:bCs/>
                <w:sz w:val="20"/>
                <w:szCs w:val="20"/>
                <w:lang w:val="en-US"/>
              </w:rPr>
              <w:t>I</w:t>
            </w: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полугодии 2016 года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осуществлявших различные виды несельскохозяйственной деятельности в </w:t>
            </w:r>
            <w:r w:rsidRPr="00547B91">
              <w:rPr>
                <w:rFonts w:ascii="Arial" w:hAnsi="Arial" w:cs="Arial"/>
                <w:bCs/>
                <w:sz w:val="20"/>
                <w:szCs w:val="20"/>
                <w:lang w:val="en-US"/>
              </w:rPr>
              <w:t>I</w:t>
            </w: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полугодии 2016 года </w:t>
            </w:r>
          </w:p>
        </w:tc>
      </w:tr>
      <w:tr w:rsidR="0062199C" w:rsidRPr="00547B91" w:rsidTr="0062199C">
        <w:trPr>
          <w:gridAfter w:val="1"/>
          <w:wAfter w:w="567" w:type="dxa"/>
          <w:trHeight w:val="311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Распределение крестьянских (фермерских) хозяйств и индивидуальных предпринимателей по году создания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Число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Распределение сельскохозяйственных организаций по доле реализованной продукции в 2015 году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Распределение крестьянских (фермерских) хозяйств и индивидуальных предпринимателей по доле реализованной продукции в 2015 году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Распределение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аждан по доле реализованной продукции в 2015 году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некоммерческих объединений граждан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Распределение некоммерческих объединений граждан по числу земельных участков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794288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ТРУДОВЫЕ РЕСУРСЫ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Трудовые ресурсы сельскохозяйственных организаций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 xml:space="preserve">Возрастной состав и уровень образования постоянных работников сельскохозяйственных организаций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сельскохозяйственных организаций по численности работников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Трудовые ресурсы крестьянских (фермерских) хозяйств и индивидуальных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>предпринимателей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крестьянских (фермерских) хозяйств и индивидуальных предпринимателей по численности работников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Основные характеристики руководителей сельскохозяйственных организаций, глав крестьянских (фермерских) хозяйств и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Трудовые ресурсы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F755C2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ЗЕМЕЛЬНЫЕ РЕСУРСЫ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Площадь земель в хозяйствах всех категорий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Площадь земель сельскохозяйственных организаций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9497" w:type="dxa"/>
          </w:tcPr>
          <w:p w:rsidR="0062199C" w:rsidRPr="00547B91" w:rsidRDefault="0062199C" w:rsidP="00232EBB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Площадь земель крестьянских (фермерских) хозяйств и индивидуальных предпринимателей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Площадь земель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Площадь земель некоммерческих объединений граждан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Структура сельскохозяйственных угодий по категориям хозяйств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сельскохозяйственных угодий в хозяйствах всех категорий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сельскохозяйственных угодий в личных подсобных и других индивидуальных хозяйствах граждан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общей земельной площади по видам использования в личных подсобных и других индивидуальных хозяйствах граждан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площади земельных участков граждан по видам использования в некоммерческих </w:t>
            </w:r>
            <w:r w:rsidRPr="00547B91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объединениях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62199C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7B91">
              <w:rPr>
                <w:rFonts w:ascii="Arial" w:hAnsi="Arial" w:cs="Arial"/>
                <w:sz w:val="20"/>
                <w:szCs w:val="20"/>
              </w:rPr>
              <w:lastRenderedPageBreak/>
              <w:t>38.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сельскохозяйственных организаций по размеру земельной площади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крестьянских (фермерских) хозяйств и индивидуальных предпринимателей по размеру земельной площади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личных подсобных хозяйств по размеру земельной площади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ПЛОЩАДИ СЕЛЬСКОХОЗЯЙСТВЕННЫХ КУЛЬТУР И МНОГОЛЕТНИХ НАСАЖДЕНИЙ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</w:t>
            </w:r>
            <w:r w:rsidR="003E0811">
              <w:rPr>
                <w:rFonts w:ascii="Arial" w:hAnsi="Arial" w:cs="Arial"/>
                <w:bCs/>
                <w:sz w:val="20"/>
                <w:szCs w:val="20"/>
              </w:rPr>
              <w:t xml:space="preserve">садоводческих </w:t>
            </w:r>
            <w:r w:rsidRPr="002F1942">
              <w:rPr>
                <w:rFonts w:ascii="Arial" w:hAnsi="Arial" w:cs="Arial"/>
                <w:bCs/>
                <w:sz w:val="20"/>
                <w:szCs w:val="20"/>
              </w:rPr>
              <w:t>некоммерческих объединений граждан по размеру земельной площади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Посевные площади сельскохозяйственных культур под урожай 2016 года в хозяйствах всех категорий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0253E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Посевные площади сельскохозяйственных культур под урожай 2016 года в сельскохозяйственных организациях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3E0811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C5BE5">
              <w:rPr>
                <w:rFonts w:ascii="Arial" w:hAnsi="Arial" w:cs="Arial"/>
                <w:sz w:val="20"/>
                <w:szCs w:val="20"/>
              </w:rPr>
              <w:t>4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996EA7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Посевные площади сельскохозяйственных культур под урожай 2016 года в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>крестьянских (фермерских) хозяйствах и у индивидуальных предпринимателей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B75EF3" w:rsidRDefault="0062199C" w:rsidP="00996EA7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Посевные площади сельскохозяйственных культур под урожай 2016 года  в хозяйствах населения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посевных площадей под урожай 2016 года по категориям хозяйств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посевных площадей под урожай 2016 года по видам сельскохозяйственных культур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посевных площадей под урожай 2016 года по видам сельскохозяйственных культур в хозяйствах населения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посевных площадей по видам овощных культур под урожай 2016 года в хозяйствах населения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Посевные площади сельскохозяйственных культур, засеянные элитными семенами,  под урожай 2016 года в  сельскохозяйственных организациях,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 xml:space="preserve">крестьянских (фермерских)  хозяйствах и </w:t>
            </w:r>
            <w:proofErr w:type="spellStart"/>
            <w:proofErr w:type="gramStart"/>
            <w:r w:rsidRPr="00B75EF3">
              <w:rPr>
                <w:rFonts w:ascii="Arial" w:hAnsi="Arial" w:cs="Arial"/>
                <w:bCs/>
                <w:sz w:val="20"/>
                <w:szCs w:val="20"/>
              </w:rPr>
              <w:t>и</w:t>
            </w:r>
            <w:proofErr w:type="spellEnd"/>
            <w:proofErr w:type="gramEnd"/>
            <w:r w:rsidRPr="00B75EF3">
              <w:rPr>
                <w:rFonts w:ascii="Arial" w:hAnsi="Arial" w:cs="Arial"/>
                <w:bCs/>
                <w:sz w:val="20"/>
                <w:szCs w:val="20"/>
              </w:rPr>
              <w:t xml:space="preserve"> у индивидуальных предпринимателей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Доля посевов сельскохозяйственных культур, засеянных элитными семенами, в общей площади посевов под урожай 2016 года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0C5BE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570F4">
              <w:rPr>
                <w:rFonts w:ascii="Arial" w:hAnsi="Arial" w:cs="Arial"/>
                <w:sz w:val="20"/>
                <w:szCs w:val="20"/>
              </w:rPr>
              <w:t>2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сельскохозяйственных организаций по размерам общей посевной площади под урожай 2016 года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сельскохозяйственных организаций по размерам посевной площади зерновых и зернобобовых культур под урожай 2016 года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5F0A7A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F57605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по размерам  посевной площади пшеницы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5F0A7A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F57605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по размерам  посевной площади ячменя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5F0A7A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крестьянских (фермерских) хозяйств и индивидуальных предпринимателей по размерам общей посевной площади под урожай 2016 года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03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  по размерам  посевной площади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>зерновых и зернобобовых культур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03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  по размерам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>посевной площади  пшеницы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03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75EF3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75EF3">
              <w:rPr>
                <w:rFonts w:ascii="Arial" w:hAnsi="Arial" w:cs="Arial"/>
                <w:bCs/>
                <w:sz w:val="20"/>
                <w:szCs w:val="20"/>
              </w:rPr>
              <w:t>по размерам  посевной площади ячменя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03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личных подсобных хозяйств по размерам общей посевной площади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2570F4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463DF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личных подсобных хозяйств по размерам посевной площади картофеля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463DF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личных подсобных хозяйств по размерам посевной площади овощей открытого грунта под урожай 2016 года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Использование площади теплиц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Площади многолетних насаждений в хозяйствах всех категорий</w:t>
            </w: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A41FB5">
            <w:pPr>
              <w:tabs>
                <w:tab w:val="left" w:pos="251"/>
              </w:tabs>
              <w:spacing w:line="21" w:lineRule="atLeast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65.</w:t>
            </w:r>
          </w:p>
        </w:tc>
        <w:tc>
          <w:tcPr>
            <w:tcW w:w="9497" w:type="dxa"/>
          </w:tcPr>
          <w:p w:rsidR="00A41FB5" w:rsidRDefault="00A41FB5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Площади многолетних насаждений в хозяйствах населения</w:t>
            </w:r>
          </w:p>
          <w:p w:rsidR="0062199C" w:rsidRPr="00547B91" w:rsidRDefault="0062199C" w:rsidP="00381809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4F0921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площадей многолетних плодовых насаждений и ягодных культур по видам в разрезе хозяйств населения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4F0921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Мероприятия по повышению плодородия почв и защите растений под урожай 2016 года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4F0921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ПОГОЛОВЬЕ СЕЛЬСКОХОЗЯЙСТВЕННЫХ ЖИВОТНЫХ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EB3DA8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EB3DA8" w:rsidRDefault="0062199C" w:rsidP="004F0921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Поголовье сельскохозяйственных животных в хозяйствах всех категорий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EB3DA8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Поголовье сельскохозяйственных животных в сельскохозяйственных организациях</w:t>
            </w: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EB3DA8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Поголовье сельскохозяйственных животных в крестьянских (фермерских) хозяйствах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B3DA8">
              <w:rPr>
                <w:rFonts w:ascii="Arial" w:hAnsi="Arial" w:cs="Arial"/>
                <w:bCs/>
                <w:sz w:val="20"/>
                <w:szCs w:val="20"/>
              </w:rPr>
              <w:t xml:space="preserve"> и у индивидуальных предпринимателей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EB3DA8" w:rsidRDefault="0062199C" w:rsidP="00CD1C85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Поголовье се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льскохозяйственных животных в </w:t>
            </w:r>
            <w:r w:rsidRPr="002F1942">
              <w:rPr>
                <w:rFonts w:ascii="Arial" w:hAnsi="Arial" w:cs="Arial"/>
                <w:bCs/>
                <w:sz w:val="20"/>
                <w:szCs w:val="20"/>
              </w:rPr>
              <w:t>хозяйствах населения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поголовья сельскохозяйственных животных по категориям хозяйств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поголовья сельскохозяйственных животных по типам сельскохозяйственных организаций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CD1C85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CD1C85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Структура поголовья сельскохозяйственных животных по половозрастным группам и видам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CD1C85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CD1C85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Поголовье племенных сельскохозяйственных животных в сельскохозяйственных организациях, крестьянских (фермерских) хозяйствах и у индивидуальных предпринимателей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A41FB5" w:rsidP="00CD1C85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2A38B4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>Удельный вес поголовья племенных сельскохозяйственных животных по категориям хозяйств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 по поголовью крупного рогатого скота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 по поголовью коров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 по поголовью свиней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B3DA8">
              <w:rPr>
                <w:rFonts w:ascii="Arial" w:hAnsi="Arial" w:cs="Arial"/>
                <w:bCs/>
                <w:sz w:val="20"/>
                <w:szCs w:val="20"/>
              </w:rPr>
              <w:t>по поголовью крупного рогатого скота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B3DA8">
              <w:rPr>
                <w:rFonts w:ascii="Arial" w:hAnsi="Arial" w:cs="Arial"/>
                <w:bCs/>
                <w:sz w:val="20"/>
                <w:szCs w:val="20"/>
              </w:rPr>
              <w:t>по поголовью коров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2F1942" w:rsidRDefault="0062199C" w:rsidP="00E4177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1942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 по поголовью свиней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8603BF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крестьянских (фермерских) хозяйств и индивидуальных предпринимателей по поголовью овец и коз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личных подсобных хозяйств по поголовью крупного рогатого скота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личных подсобных хозяйств по поголовью коров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личных подсобных хозяйств по поголовью свиней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>Группировка личных подсобных хозяйств по поголовью овец и коз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>Группировка личных подсобных хозяйств по поголовью птицы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DA1CD8">
            <w:pPr>
              <w:jc w:val="both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547B91">
              <w:rPr>
                <w:rFonts w:ascii="Arial CYR" w:hAnsi="Arial CYR" w:cs="Arial CYR"/>
                <w:bCs/>
                <w:sz w:val="20"/>
                <w:szCs w:val="20"/>
              </w:rPr>
              <w:t xml:space="preserve">Число организаций (хозяйств), имевших поголовье отдельных видов сельскохозяйственных животных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587EC1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ПРОИЗВОДСТВЕННАЯ ИНФРАСТРУКТУРА, ТЕХНИЧЕСКИЕ СРЕДСТВА И ТЕХНОЛОГИИ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587EC1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Наличие сельскохозяйственной техники, машин и оборудования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587EC1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Наличие сельскохозяйственной техники, машин и оборудования в личных подсобных и других индивидуальных хозяйствах граждан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Наличие сельскохозяйственной техники, машин и оборудования по категориям хозяйств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Обеспеченность сельскохозяйственных организаций, крестьянских (фермерских) хозяйств и индивидуальных предпринимателей сельскохозяйственной техникой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Группировка сельскохозяйственных организаций по обеспеченности тракторами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сельскохозяйственных организаций по обеспеченности зерноуборочными комбайнами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Группировка крестьянских (фермерских) хозяйств и индивидуальных предпринимателей по обеспеченности тракторами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1D73ED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52744F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>Группировка крестьянских (фермерских) хозяйств и индивидуальных предпринимателей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B3DA8">
              <w:rPr>
                <w:rFonts w:ascii="Arial" w:hAnsi="Arial" w:cs="Arial"/>
                <w:bCs/>
                <w:sz w:val="20"/>
                <w:szCs w:val="20"/>
              </w:rPr>
              <w:t>по обеспеченности зерноуборочными комбайнами</w:t>
            </w:r>
          </w:p>
        </w:tc>
      </w:tr>
      <w:tr w:rsidR="0062199C" w:rsidRPr="00547B91" w:rsidTr="0062199C">
        <w:trPr>
          <w:gridAfter w:val="1"/>
          <w:wAfter w:w="567" w:type="dxa"/>
          <w:trHeight w:val="328"/>
        </w:trPr>
        <w:tc>
          <w:tcPr>
            <w:tcW w:w="534" w:type="dxa"/>
          </w:tcPr>
          <w:p w:rsidR="0062199C" w:rsidRPr="00547B91" w:rsidRDefault="004C4A23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имевших производственные постройки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Наличие производственных построек в сельскохозяйственных организациях, крестьянских (фермерских) хозяйствах и у индивидуальных предпринимателей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52744F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имевших теплицы и парники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4331DD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личных подсобных и других индивидуальных хозяйств граждан, имевших теплицы и 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парники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 и их общая площадь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обеспеченных объектами инфраструктуры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E4177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хозяйств населения, обеспеченных объектами инфраструктуры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применявших инновационные технологии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697A3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крестьянских (фермерских) хозяйств и индивидуальных предпринимателей, имевших перерабатывающие мощности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10031" w:type="dxa"/>
            <w:gridSpan w:val="2"/>
          </w:tcPr>
          <w:p w:rsidR="0062199C" w:rsidRPr="00547B91" w:rsidRDefault="0062199C" w:rsidP="00DE3468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/>
                <w:sz w:val="19"/>
                <w:szCs w:val="19"/>
              </w:rPr>
              <w:t>УСЛОВИЯ ВЕДЕНИЯ ХОЗЯЙСТВЕННОЙ ДЕЯТЕЛЬНОСТИ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697A3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получавших кредитные средства и субсидии (дотации) в 2015 году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697A3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Число крестьянских (фермерских) хозяйств и индивидуальных предпринимателей, получавших кредитные средства и субсидии (дотации) в 2015 году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697A3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  <w:r w:rsidR="006219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97A3E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B3DA8">
              <w:rPr>
                <w:rFonts w:ascii="Arial" w:hAnsi="Arial" w:cs="Arial"/>
                <w:bCs/>
                <w:sz w:val="20"/>
                <w:szCs w:val="20"/>
              </w:rPr>
              <w:t xml:space="preserve">Число сельскохозяйственных организаций,  крестьянских (фермерских) хозяйств и </w:t>
            </w:r>
            <w:r w:rsidRPr="00EB3DA8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индивидуальных предпринимателей,  являвшихся членами сельскохозяйственных потребительских кооперативов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697A3E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109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Число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 xml:space="preserve">аждан, пользовавшихся услугами организаций и физических лиц для ведения сельскохозяйственной деятельности в 2015 - 2016 г.г. </w:t>
            </w:r>
          </w:p>
        </w:tc>
      </w:tr>
      <w:tr w:rsidR="0062199C" w:rsidRPr="00547B91" w:rsidTr="0062199C">
        <w:trPr>
          <w:gridAfter w:val="1"/>
          <w:wAfter w:w="567" w:type="dxa"/>
        </w:trPr>
        <w:tc>
          <w:tcPr>
            <w:tcW w:w="534" w:type="dxa"/>
          </w:tcPr>
          <w:p w:rsidR="0062199C" w:rsidRPr="00547B91" w:rsidRDefault="004C4A23" w:rsidP="00381809">
            <w:pPr>
              <w:spacing w:line="21" w:lineRule="atLeas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  <w:r w:rsidR="0062199C" w:rsidRPr="00547B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7" w:type="dxa"/>
          </w:tcPr>
          <w:p w:rsidR="0062199C" w:rsidRPr="00547B91" w:rsidRDefault="0062199C" w:rsidP="0062199C">
            <w:pPr>
              <w:spacing w:line="21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7B91">
              <w:rPr>
                <w:rFonts w:ascii="Arial" w:hAnsi="Arial" w:cs="Arial"/>
                <w:bCs/>
                <w:sz w:val="20"/>
                <w:szCs w:val="20"/>
              </w:rPr>
              <w:t>Распределение личных подсобных и других индивидуальных хозяй</w:t>
            </w:r>
            <w:proofErr w:type="gramStart"/>
            <w:r w:rsidRPr="00547B91">
              <w:rPr>
                <w:rFonts w:ascii="Arial" w:hAnsi="Arial" w:cs="Arial"/>
                <w:bCs/>
                <w:sz w:val="20"/>
                <w:szCs w:val="20"/>
              </w:rPr>
              <w:t>ств гр</w:t>
            </w:r>
            <w:proofErr w:type="gramEnd"/>
            <w:r w:rsidRPr="00547B91">
              <w:rPr>
                <w:rFonts w:ascii="Arial" w:hAnsi="Arial" w:cs="Arial"/>
                <w:bCs/>
                <w:sz w:val="20"/>
                <w:szCs w:val="20"/>
              </w:rPr>
              <w:t>аждан, пользовавшихся услугами организаций и физических лиц для ведения сельскохозяйственной деятельности в 2015 - 2016 г.г., по видам услуг</w:t>
            </w:r>
          </w:p>
        </w:tc>
      </w:tr>
    </w:tbl>
    <w:p w:rsidR="007931BA" w:rsidRPr="002E0AAE" w:rsidRDefault="007931BA"/>
    <w:sectPr w:rsidR="007931BA" w:rsidRPr="002E0AAE" w:rsidSect="008E7503">
      <w:footerReference w:type="even" r:id="rId7"/>
      <w:footerReference w:type="default" r:id="rId8"/>
      <w:footerReference w:type="first" r:id="rId9"/>
      <w:pgSz w:w="11906" w:h="16838"/>
      <w:pgMar w:top="851" w:right="1077" w:bottom="1134" w:left="1134" w:header="709" w:footer="709" w:gutter="0"/>
      <w:pgNumType w:start="2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3ED" w:rsidRDefault="001D73ED" w:rsidP="006B7A9D">
      <w:pPr>
        <w:spacing w:after="0" w:line="240" w:lineRule="auto"/>
      </w:pPr>
      <w:r>
        <w:separator/>
      </w:r>
    </w:p>
  </w:endnote>
  <w:endnote w:type="continuationSeparator" w:id="1">
    <w:p w:rsidR="001D73ED" w:rsidRDefault="001D73ED" w:rsidP="006B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T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508921"/>
      <w:docPartObj>
        <w:docPartGallery w:val="Page Numbers (Bottom of Page)"/>
        <w:docPartUnique/>
      </w:docPartObj>
    </w:sdtPr>
    <w:sdtContent>
      <w:p w:rsidR="001D73ED" w:rsidRPr="006B7A9D" w:rsidRDefault="001D73ED">
        <w:pPr>
          <w:pStyle w:val="a6"/>
          <w:rPr>
            <w:rFonts w:ascii="Arial" w:hAnsi="Arial" w:cs="Arial"/>
            <w:sz w:val="20"/>
            <w:szCs w:val="20"/>
          </w:rPr>
        </w:pPr>
        <w:r w:rsidRPr="006B7A9D">
          <w:rPr>
            <w:rFonts w:ascii="Arial" w:hAnsi="Arial" w:cs="Arial"/>
            <w:sz w:val="20"/>
            <w:szCs w:val="20"/>
          </w:rPr>
          <w:t>4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92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1D73ED" w:rsidRPr="00EC3FDD" w:rsidRDefault="001D73ED">
        <w:pPr>
          <w:pStyle w:val="a6"/>
          <w:jc w:val="center"/>
          <w:rPr>
            <w:rFonts w:ascii="Arial" w:hAnsi="Arial" w:cs="Arial"/>
            <w:sz w:val="20"/>
            <w:szCs w:val="20"/>
          </w:rPr>
        </w:pPr>
        <w:r w:rsidRPr="00EC3FDD">
          <w:rPr>
            <w:rFonts w:ascii="Arial" w:hAnsi="Arial" w:cs="Arial"/>
            <w:sz w:val="20"/>
            <w:szCs w:val="20"/>
          </w:rPr>
          <w:fldChar w:fldCharType="begin"/>
        </w:r>
        <w:r w:rsidRPr="00EC3FDD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C3FDD">
          <w:rPr>
            <w:rFonts w:ascii="Arial" w:hAnsi="Arial" w:cs="Arial"/>
            <w:sz w:val="20"/>
            <w:szCs w:val="20"/>
          </w:rPr>
          <w:fldChar w:fldCharType="separate"/>
        </w:r>
        <w:r w:rsidR="004C4A23">
          <w:rPr>
            <w:rFonts w:ascii="Arial" w:hAnsi="Arial" w:cs="Arial"/>
            <w:noProof/>
            <w:sz w:val="20"/>
            <w:szCs w:val="20"/>
          </w:rPr>
          <w:t>280</w:t>
        </w:r>
        <w:r w:rsidRPr="00EC3FDD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923"/>
      <w:docPartObj>
        <w:docPartGallery w:val="Page Numbers (Bottom of Page)"/>
        <w:docPartUnique/>
      </w:docPartObj>
    </w:sdtPr>
    <w:sdtContent>
      <w:p w:rsidR="001D73ED" w:rsidRDefault="001D73ED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D73ED" w:rsidRDefault="001D73ED" w:rsidP="006B7A9D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3ED" w:rsidRDefault="001D73ED" w:rsidP="006B7A9D">
      <w:pPr>
        <w:spacing w:after="0" w:line="240" w:lineRule="auto"/>
      </w:pPr>
      <w:r>
        <w:separator/>
      </w:r>
    </w:p>
  </w:footnote>
  <w:footnote w:type="continuationSeparator" w:id="1">
    <w:p w:rsidR="001D73ED" w:rsidRDefault="001D73ED" w:rsidP="006B7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31BA"/>
    <w:rsid w:val="00004506"/>
    <w:rsid w:val="00013AB3"/>
    <w:rsid w:val="000216BB"/>
    <w:rsid w:val="000253ED"/>
    <w:rsid w:val="000255E9"/>
    <w:rsid w:val="0005077D"/>
    <w:rsid w:val="00051850"/>
    <w:rsid w:val="0005445C"/>
    <w:rsid w:val="000657CF"/>
    <w:rsid w:val="00067841"/>
    <w:rsid w:val="000746DE"/>
    <w:rsid w:val="00096E03"/>
    <w:rsid w:val="000A1B65"/>
    <w:rsid w:val="000B72A1"/>
    <w:rsid w:val="000C1FAA"/>
    <w:rsid w:val="000C5BE5"/>
    <w:rsid w:val="000D3006"/>
    <w:rsid w:val="000F5D9C"/>
    <w:rsid w:val="000F6D3C"/>
    <w:rsid w:val="00110F96"/>
    <w:rsid w:val="00117635"/>
    <w:rsid w:val="0013522A"/>
    <w:rsid w:val="00167892"/>
    <w:rsid w:val="0017032C"/>
    <w:rsid w:val="001837A5"/>
    <w:rsid w:val="0018386B"/>
    <w:rsid w:val="001B35AD"/>
    <w:rsid w:val="001B6036"/>
    <w:rsid w:val="001C566A"/>
    <w:rsid w:val="001C756B"/>
    <w:rsid w:val="001D2BE1"/>
    <w:rsid w:val="001D73ED"/>
    <w:rsid w:val="001E19EB"/>
    <w:rsid w:val="001E4ED5"/>
    <w:rsid w:val="001F13CA"/>
    <w:rsid w:val="00204FCF"/>
    <w:rsid w:val="00212653"/>
    <w:rsid w:val="0021759D"/>
    <w:rsid w:val="002278CF"/>
    <w:rsid w:val="00230988"/>
    <w:rsid w:val="002310AA"/>
    <w:rsid w:val="00232EBB"/>
    <w:rsid w:val="00234695"/>
    <w:rsid w:val="00254D79"/>
    <w:rsid w:val="0025591D"/>
    <w:rsid w:val="002570F4"/>
    <w:rsid w:val="002738BB"/>
    <w:rsid w:val="00284747"/>
    <w:rsid w:val="00285719"/>
    <w:rsid w:val="00295044"/>
    <w:rsid w:val="00296820"/>
    <w:rsid w:val="002A38B4"/>
    <w:rsid w:val="002C6020"/>
    <w:rsid w:val="002D0E37"/>
    <w:rsid w:val="002E0AAE"/>
    <w:rsid w:val="002E256F"/>
    <w:rsid w:val="002F1942"/>
    <w:rsid w:val="0033017E"/>
    <w:rsid w:val="0033147C"/>
    <w:rsid w:val="00334C1E"/>
    <w:rsid w:val="0035714C"/>
    <w:rsid w:val="00360776"/>
    <w:rsid w:val="00371024"/>
    <w:rsid w:val="00381809"/>
    <w:rsid w:val="00392FC7"/>
    <w:rsid w:val="003B1844"/>
    <w:rsid w:val="003B5F34"/>
    <w:rsid w:val="003C6EBD"/>
    <w:rsid w:val="003E0811"/>
    <w:rsid w:val="0040043F"/>
    <w:rsid w:val="004030DB"/>
    <w:rsid w:val="00404123"/>
    <w:rsid w:val="0041237E"/>
    <w:rsid w:val="00412D81"/>
    <w:rsid w:val="00414580"/>
    <w:rsid w:val="00416833"/>
    <w:rsid w:val="004169B5"/>
    <w:rsid w:val="004331DD"/>
    <w:rsid w:val="00436027"/>
    <w:rsid w:val="0046242E"/>
    <w:rsid w:val="0047664C"/>
    <w:rsid w:val="004A4879"/>
    <w:rsid w:val="004A59AF"/>
    <w:rsid w:val="004B0B02"/>
    <w:rsid w:val="004B1DEE"/>
    <w:rsid w:val="004C02F3"/>
    <w:rsid w:val="004C14A7"/>
    <w:rsid w:val="004C4A23"/>
    <w:rsid w:val="004C54A4"/>
    <w:rsid w:val="004E7560"/>
    <w:rsid w:val="004F0921"/>
    <w:rsid w:val="004F331F"/>
    <w:rsid w:val="004F76F2"/>
    <w:rsid w:val="005113B2"/>
    <w:rsid w:val="0052474E"/>
    <w:rsid w:val="0052744F"/>
    <w:rsid w:val="00547B91"/>
    <w:rsid w:val="00564A31"/>
    <w:rsid w:val="0056676A"/>
    <w:rsid w:val="00573250"/>
    <w:rsid w:val="00587EC1"/>
    <w:rsid w:val="00595459"/>
    <w:rsid w:val="00596A77"/>
    <w:rsid w:val="005C0E46"/>
    <w:rsid w:val="005D75C5"/>
    <w:rsid w:val="005F0A7A"/>
    <w:rsid w:val="005F4333"/>
    <w:rsid w:val="005F5D97"/>
    <w:rsid w:val="0062199C"/>
    <w:rsid w:val="006463DF"/>
    <w:rsid w:val="00654E8F"/>
    <w:rsid w:val="0066106D"/>
    <w:rsid w:val="00665A55"/>
    <w:rsid w:val="00697A3E"/>
    <w:rsid w:val="006A3E81"/>
    <w:rsid w:val="006A493C"/>
    <w:rsid w:val="006B7A9D"/>
    <w:rsid w:val="006B7AFD"/>
    <w:rsid w:val="006C1BFB"/>
    <w:rsid w:val="006D46A4"/>
    <w:rsid w:val="006E1A59"/>
    <w:rsid w:val="006E2A0F"/>
    <w:rsid w:val="006F1890"/>
    <w:rsid w:val="006F62AD"/>
    <w:rsid w:val="00727EDE"/>
    <w:rsid w:val="007304F4"/>
    <w:rsid w:val="007528AF"/>
    <w:rsid w:val="00782E7D"/>
    <w:rsid w:val="007931BA"/>
    <w:rsid w:val="00794288"/>
    <w:rsid w:val="0079483F"/>
    <w:rsid w:val="007A39D1"/>
    <w:rsid w:val="007B1BFE"/>
    <w:rsid w:val="007B5D81"/>
    <w:rsid w:val="007E08F7"/>
    <w:rsid w:val="007E762D"/>
    <w:rsid w:val="00811F8D"/>
    <w:rsid w:val="00812700"/>
    <w:rsid w:val="00813EFD"/>
    <w:rsid w:val="00823C7F"/>
    <w:rsid w:val="008603BF"/>
    <w:rsid w:val="00867916"/>
    <w:rsid w:val="008806CB"/>
    <w:rsid w:val="00887C11"/>
    <w:rsid w:val="008965A7"/>
    <w:rsid w:val="008A4F71"/>
    <w:rsid w:val="008A6916"/>
    <w:rsid w:val="008B407D"/>
    <w:rsid w:val="008C1D33"/>
    <w:rsid w:val="008C2C2F"/>
    <w:rsid w:val="008C512D"/>
    <w:rsid w:val="008D7FE1"/>
    <w:rsid w:val="008E6423"/>
    <w:rsid w:val="008E7503"/>
    <w:rsid w:val="009122EA"/>
    <w:rsid w:val="009128E3"/>
    <w:rsid w:val="00913E42"/>
    <w:rsid w:val="00913E63"/>
    <w:rsid w:val="0093685E"/>
    <w:rsid w:val="00983097"/>
    <w:rsid w:val="00994877"/>
    <w:rsid w:val="009959B5"/>
    <w:rsid w:val="00996EA7"/>
    <w:rsid w:val="009A3879"/>
    <w:rsid w:val="009A779F"/>
    <w:rsid w:val="009B6204"/>
    <w:rsid w:val="009B6EAC"/>
    <w:rsid w:val="009D4DB6"/>
    <w:rsid w:val="009F6AAC"/>
    <w:rsid w:val="00A13EBC"/>
    <w:rsid w:val="00A41FB5"/>
    <w:rsid w:val="00A44205"/>
    <w:rsid w:val="00A47227"/>
    <w:rsid w:val="00A54911"/>
    <w:rsid w:val="00A62356"/>
    <w:rsid w:val="00A71558"/>
    <w:rsid w:val="00A75E27"/>
    <w:rsid w:val="00A870BD"/>
    <w:rsid w:val="00A950C1"/>
    <w:rsid w:val="00AB330D"/>
    <w:rsid w:val="00AB62B6"/>
    <w:rsid w:val="00AC0F38"/>
    <w:rsid w:val="00AE171D"/>
    <w:rsid w:val="00B36138"/>
    <w:rsid w:val="00B56AAC"/>
    <w:rsid w:val="00B676C1"/>
    <w:rsid w:val="00B75EF3"/>
    <w:rsid w:val="00BA677F"/>
    <w:rsid w:val="00BB2257"/>
    <w:rsid w:val="00BB3360"/>
    <w:rsid w:val="00BC2557"/>
    <w:rsid w:val="00BD09FA"/>
    <w:rsid w:val="00BD599E"/>
    <w:rsid w:val="00BE6D1C"/>
    <w:rsid w:val="00C03ABC"/>
    <w:rsid w:val="00C10EBF"/>
    <w:rsid w:val="00C168FB"/>
    <w:rsid w:val="00C26F42"/>
    <w:rsid w:val="00C309D5"/>
    <w:rsid w:val="00C3452A"/>
    <w:rsid w:val="00C444AE"/>
    <w:rsid w:val="00C5623F"/>
    <w:rsid w:val="00C61DE1"/>
    <w:rsid w:val="00C72323"/>
    <w:rsid w:val="00CA5A18"/>
    <w:rsid w:val="00CA7BAA"/>
    <w:rsid w:val="00CD1C85"/>
    <w:rsid w:val="00CF00DF"/>
    <w:rsid w:val="00CF18A9"/>
    <w:rsid w:val="00D17EDA"/>
    <w:rsid w:val="00D450FE"/>
    <w:rsid w:val="00D462F6"/>
    <w:rsid w:val="00D55E1F"/>
    <w:rsid w:val="00D61C88"/>
    <w:rsid w:val="00DA1CD8"/>
    <w:rsid w:val="00DC5829"/>
    <w:rsid w:val="00DE3468"/>
    <w:rsid w:val="00E00417"/>
    <w:rsid w:val="00E03B27"/>
    <w:rsid w:val="00E33360"/>
    <w:rsid w:val="00E4177E"/>
    <w:rsid w:val="00E41931"/>
    <w:rsid w:val="00E44E55"/>
    <w:rsid w:val="00E511A0"/>
    <w:rsid w:val="00E54FDB"/>
    <w:rsid w:val="00E82BE6"/>
    <w:rsid w:val="00E91BD2"/>
    <w:rsid w:val="00EA4F67"/>
    <w:rsid w:val="00EB097D"/>
    <w:rsid w:val="00EB324F"/>
    <w:rsid w:val="00EB3DA8"/>
    <w:rsid w:val="00EB4605"/>
    <w:rsid w:val="00EC30AC"/>
    <w:rsid w:val="00EC3FDD"/>
    <w:rsid w:val="00ED0E9F"/>
    <w:rsid w:val="00EE4849"/>
    <w:rsid w:val="00EE64ED"/>
    <w:rsid w:val="00EF3950"/>
    <w:rsid w:val="00EF585E"/>
    <w:rsid w:val="00EF641D"/>
    <w:rsid w:val="00F1225A"/>
    <w:rsid w:val="00F36B95"/>
    <w:rsid w:val="00F457BB"/>
    <w:rsid w:val="00F50445"/>
    <w:rsid w:val="00F54B47"/>
    <w:rsid w:val="00F57605"/>
    <w:rsid w:val="00F64333"/>
    <w:rsid w:val="00F66DB5"/>
    <w:rsid w:val="00F755C2"/>
    <w:rsid w:val="00F75D31"/>
    <w:rsid w:val="00FA31D3"/>
    <w:rsid w:val="00FB2CE9"/>
    <w:rsid w:val="00FB5785"/>
    <w:rsid w:val="00FC6F1C"/>
    <w:rsid w:val="00FE24E3"/>
    <w:rsid w:val="00FE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62F6"/>
    <w:pPr>
      <w:autoSpaceDE w:val="0"/>
      <w:autoSpaceDN w:val="0"/>
      <w:adjustRightInd w:val="0"/>
      <w:spacing w:after="0" w:line="240" w:lineRule="auto"/>
    </w:pPr>
    <w:rPr>
      <w:rFonts w:ascii="PragmaticaCTT" w:hAnsi="PragmaticaCTT" w:cs="PragmaticaCTT"/>
      <w:color w:val="000000"/>
      <w:sz w:val="24"/>
      <w:szCs w:val="24"/>
    </w:rPr>
  </w:style>
  <w:style w:type="character" w:customStyle="1" w:styleId="A20">
    <w:name w:val="A2"/>
    <w:uiPriority w:val="99"/>
    <w:rsid w:val="00D462F6"/>
    <w:rPr>
      <w:rFonts w:cs="PragmaticaCTT"/>
      <w:b/>
      <w:bCs/>
      <w:color w:val="000000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6B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7A9D"/>
  </w:style>
  <w:style w:type="paragraph" w:styleId="a6">
    <w:name w:val="footer"/>
    <w:basedOn w:val="a"/>
    <w:link w:val="a7"/>
    <w:uiPriority w:val="99"/>
    <w:unhideWhenUsed/>
    <w:rsid w:val="006B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7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AE115-E649-4C24-B4E9-C1B6B530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P18_LavrentyevaED</dc:creator>
  <cp:keywords/>
  <dc:description/>
  <cp:lastModifiedBy>P18_PeshkovaOV</cp:lastModifiedBy>
  <cp:revision>16</cp:revision>
  <dcterms:created xsi:type="dcterms:W3CDTF">2018-10-18T04:33:00Z</dcterms:created>
  <dcterms:modified xsi:type="dcterms:W3CDTF">2018-12-24T05:31:00Z</dcterms:modified>
</cp:coreProperties>
</file>